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269865" cy="2625090"/>
            <wp:effectExtent l="0" t="0" r="698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268595" cy="2182495"/>
            <wp:effectExtent l="0" t="0" r="825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265420" cy="2382520"/>
            <wp:effectExtent l="0" t="0" r="11430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4591050" cy="43148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270500" cy="3221990"/>
            <wp:effectExtent l="0" t="0" r="6350" b="165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270500" cy="2981325"/>
            <wp:effectExtent l="0" t="0" r="635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269230" cy="2865120"/>
            <wp:effectExtent l="0" t="0" r="7620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）模块供电电压为直流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3.3V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Wi-Fi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模块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IO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最大输出电流为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12mA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Wi-Fi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模块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NRST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管脚低电平有效；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EN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使能管脚高电平有效；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（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Wi-Fi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模块的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RXD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接外部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MCU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的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TXD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Wi-Fi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模块的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TXD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接外部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MCU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的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RXD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>通过内置 web 页面设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 xml:space="preserve">置串口参数以及网络参数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Wingdings-Regular" w:hAnsi="Wingdings-Regular" w:eastAsia="Wingdings-Regular" w:cs="Wingdings-Regular"/>
          <w:color w:val="000000"/>
          <w:kern w:val="0"/>
          <w:sz w:val="27"/>
          <w:szCs w:val="27"/>
          <w:lang w:val="en-US" w:eastAsia="zh-CN" w:bidi="ar"/>
        </w:rPr>
        <w:t xml:space="preserve">⚫ 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 xml:space="preserve">无线路由器自动重连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-Regular" w:hAnsi="Wingdings-Regular" w:eastAsia="Wingdings-Regular" w:cs="Wingdings-Regular"/>
          <w:color w:val="000000"/>
          <w:kern w:val="0"/>
          <w:sz w:val="27"/>
          <w:szCs w:val="27"/>
          <w:lang w:val="en-US" w:eastAsia="zh-CN" w:bidi="ar"/>
        </w:rPr>
        <w:t xml:space="preserve">⚫ 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 xml:space="preserve">热点模式（AP）可设置：ssid、密码、加密方式、网关地址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-Regular" w:hAnsi="Wingdings-Regular" w:eastAsia="Wingdings-Regular" w:cs="Wingdings-Regular"/>
          <w:color w:val="000000"/>
          <w:kern w:val="0"/>
          <w:sz w:val="27"/>
          <w:szCs w:val="27"/>
          <w:lang w:val="en-US" w:eastAsia="zh-CN" w:bidi="ar"/>
        </w:rPr>
        <w:t xml:space="preserve">⚫ 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 xml:space="preserve">远程服务器地址支持 dns 域名自动解析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-Regular" w:hAnsi="Wingdings-Regular" w:eastAsia="Wingdings-Regular" w:cs="Wingdings-Regular"/>
          <w:color w:val="000000"/>
          <w:kern w:val="0"/>
          <w:sz w:val="27"/>
          <w:szCs w:val="27"/>
          <w:lang w:val="en-US" w:eastAsia="zh-CN" w:bidi="ar"/>
        </w:rPr>
        <w:t xml:space="preserve">⚫ 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>MQTT 登录，主题订阅，发布</w:t>
      </w:r>
    </w:p>
    <w:p/>
    <w:p>
      <w:pPr>
        <w:keepNext w:val="0"/>
        <w:keepLines w:val="0"/>
        <w:widowControl/>
        <w:suppressLineNumbers w:val="0"/>
        <w:jc w:val="left"/>
      </w:pPr>
      <w:r>
        <w:rPr>
          <w:rFonts w:ascii="Cambria-Bold" w:hAnsi="Cambria-Bold" w:eastAsia="Cambria-Bold" w:cs="Cambria-Bold"/>
          <w:b/>
          <w:color w:val="000000"/>
          <w:kern w:val="0"/>
          <w:sz w:val="31"/>
          <w:szCs w:val="31"/>
          <w:lang w:val="en-US" w:eastAsia="zh-CN" w:bidi="ar"/>
        </w:rPr>
        <w:t xml:space="preserve">1.1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首次配置的方法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 xml:space="preserve">在配置模式下，设备工作在热点模式。发出 WiFi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 xml:space="preserve">信号，信号名称为：“wifi_MQTT_XXXXXX”，其中“xxxxxx”是该设备的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 xml:space="preserve">产品 ID。产品 ID 是设备的唯一标识。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 xml:space="preserve">使用笔记本电脑或者智能手机连接上述 SSID，密码 12345678。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 xml:space="preserve">连接成功后，使用浏览器进行配置。浏览器推荐使用 Chrome、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 xml:space="preserve">Firefox 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>在浏览器地址栏中输入：“192.168.4.1”，进入配置页面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模式：模式有 </w:t>
      </w:r>
      <w:r>
        <w:rPr>
          <w:rFonts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4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种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TCP Server,TCP Client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，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UDP,MQTT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，同时只能设置为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一种模式。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Cambria-Bold" w:hAnsi="Cambria-Bold" w:eastAsia="Cambria-Bold" w:cs="Cambria-Bold"/>
          <w:b/>
          <w:color w:val="000000"/>
          <w:kern w:val="0"/>
          <w:sz w:val="28"/>
          <w:szCs w:val="28"/>
          <w:lang w:val="en-US" w:eastAsia="zh-CN" w:bidi="ar"/>
        </w:rPr>
        <w:t xml:space="preserve">MQTT 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模式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MQTT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使用的是普通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tcp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连接，非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ssl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服务器地址（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>Broker Address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 xml:space="preserve">为 MQTT 服务器地址，支持域名。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服务器端口（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>Broker Port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 xml:space="preserve">为 MQTT 服务器端口，MQTT 服务器默认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>端口一般为 1883。</w:t>
      </w:r>
    </w:p>
    <w:p/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 xml:space="preserve">设备 ID（Clinet ID）为连接 MQTT 服务器的设备 ID，建议使用唯一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 xml:space="preserve">ID 防止冲突被踢下线。例如可以使用默认热点名中的 ID。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 xml:space="preserve">用户名（UserName）为登录 MQTT 的用户名，可选，若服务器无需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 xml:space="preserve">输入用户名，设置为空。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 xml:space="preserve">用户密码（UserPassword）为登录 MQTT 的用户密码，可选，若服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 xml:space="preserve">务器无需输入用户名，设置为空。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 xml:space="preserve">订阅的主题：（Subscribes Topic）为模块订阅的主题，若本模块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 xml:space="preserve">需要接受其他客户端发布的主题，输入对方发布的主题即可。最多订阅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 xml:space="preserve">10 个主题。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 xml:space="preserve">订阅的主题的 Qos，值为 0 1 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 xml:space="preserve">Publishes Topic 为模块发布的主题，如果其他客户端需要订阅本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 xml:space="preserve">拓展板的消息，即订阅本主题。可通过 AT 指令修改本主题。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"/>
        </w:rPr>
        <w:t xml:space="preserve">发布的主题的 Qos，值为 0 1 2 </w:t>
      </w:r>
    </w:p>
    <w:p/>
    <w:p/>
    <w:p/>
    <w:p/>
    <w:p/>
    <w:p/>
    <w:p/>
    <w:p/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</w:t>
      </w:r>
      <w:r>
        <w:rPr>
          <w:rFonts w:ascii="Cambria-Bold" w:hAnsi="Cambria-Bold" w:eastAsia="Cambria-Bold" w:cs="Cambria-Bold"/>
          <w:b/>
          <w:color w:val="000000"/>
          <w:kern w:val="0"/>
          <w:sz w:val="40"/>
          <w:szCs w:val="40"/>
          <w:lang w:val="en-US" w:eastAsia="zh-CN" w:bidi="ar"/>
        </w:rPr>
        <w:t xml:space="preserve"> WIFI MQTT </w:t>
      </w:r>
      <w:r>
        <w:rPr>
          <w:rFonts w:hint="eastAsia" w:ascii="宋体" w:hAnsi="宋体" w:eastAsia="宋体" w:cs="宋体"/>
          <w:b/>
          <w:color w:val="000000"/>
          <w:kern w:val="0"/>
          <w:sz w:val="40"/>
          <w:szCs w:val="40"/>
          <w:lang w:val="en-US" w:eastAsia="zh-CN" w:bidi="ar"/>
        </w:rPr>
        <w:t xml:space="preserve">透传固件 </w:t>
      </w:r>
      <w:r>
        <w:rPr>
          <w:rFonts w:hint="default" w:ascii="Cambria-Bold" w:hAnsi="Cambria-Bold" w:eastAsia="Cambria-Bold" w:cs="Cambria-Bold"/>
          <w:b/>
          <w:color w:val="000000"/>
          <w:kern w:val="0"/>
          <w:sz w:val="40"/>
          <w:szCs w:val="40"/>
          <w:lang w:val="en-US" w:eastAsia="zh-CN" w:bidi="ar"/>
        </w:rPr>
        <w:t xml:space="preserve">AT </w:t>
      </w:r>
      <w:r>
        <w:rPr>
          <w:rFonts w:hint="eastAsia" w:ascii="宋体" w:hAnsi="宋体" w:eastAsia="宋体" w:cs="宋体"/>
          <w:b/>
          <w:color w:val="000000"/>
          <w:kern w:val="0"/>
          <w:sz w:val="40"/>
          <w:szCs w:val="40"/>
          <w:lang w:val="en-US" w:eastAsia="zh-CN" w:bidi="ar"/>
        </w:rPr>
        <w:t xml:space="preserve">指令集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WIFI MQTT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透传固件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指令集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.......................................................................................1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序言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...........................................................................................................................................4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第一章 指令说明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.............................................................................................................................5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指令可以细分为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4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种类型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..................................................................................................5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发送数据：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...............................................................................................................................5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重新连接：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...............................................................................................................................5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第二章 基础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指令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.......................................................................................................................6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基础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指令一览表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.................................................................................................................6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基础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指令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.............................................................................................................................6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测试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启动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..........................................................................................................6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AT+RST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重启模块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..........................................................................................................6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AT+GMR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查询版本信息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................................................................................................7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AT+RESTORE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恢复出厂设置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......................................................................................7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AT+UART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UART .................................................................................................8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第三章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WiFi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指令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............................................................................................................9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WIFI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功能指令一览表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..............................................................................................................9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WIFI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功能指令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........................................................................................................................10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AT+CWMODE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WIFI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模式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....................................................................................10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AT+CWLAPOPT –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CWLAP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指令属性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........................................................................10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AT+CWLAP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扫描周围的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APs .......................................................................................10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STA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功能指令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..........................................................................................................................12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AT+CWJAP –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连接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AP .......................................................................................................12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AT+CWQAP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断开与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的连接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...................................................................................12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AT+CWDHCP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DHCP.............................................................................................13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AT+CWAUTOCONN –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上电时候自动连接到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AP..............................................................14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AT+CIPSTA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station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IP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地址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..............................................................14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AT+CIPSTAMAC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station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接口的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mac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地址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...........................................15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功能指令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...........................................................................................................................16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AT+CWSAP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softAP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参数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.......................................................................16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AT+CIPAP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softAP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IP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地址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................................................................17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AT+CWLIF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查询连接到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softAP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station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信息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...........................................17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AT+CWDHCPS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设置当前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softAP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DHCP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地址分配范围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...........................18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AT+CIPAPMAC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softAP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接口的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mac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地址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.............................................18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其他功能指令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.........................................................................................................................18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AT+CWSTARTSMART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开启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smatconfig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配网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...............................................................18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 xml:space="preserve">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AT+CWSTOPSMART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停止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smatconfig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配网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.................................................................19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AT+MDNS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MDNS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.......................................................................................19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网络相关指令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.........................................................................................................................19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AT+CIPSTATUS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查询当前网络信息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..........................................................................19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AT+CIPDOMAIN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域名解析功能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..................................................................................20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AT+NETMODE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设置网络模式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.....................................................................................20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AT+CIPSTART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建立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TCP/UDP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连接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...............................................................................21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AT+CIPCLOSE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关闭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TCP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连接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,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停止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UDP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发送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.............................................................22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AT+CIPSERVER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建立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TCP Server..................................................................................22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AT+MQTT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建立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MQTT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连接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........................................................................................23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AT+STOPIC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添加当前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MQTT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订阅的主题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...................................................................24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AT+DELSTOPIC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删除订阅的主题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................................................................................24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AT+PTOPIC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发布主题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..................................................................................................25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AT+HTTP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发起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http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请求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.............................................................................................25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AT+REQUEST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添加请求头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...........................................................................................25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AT+HEADER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需要返回的消息头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.................................................................................25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固件相关指令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.........................................................................................................................26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AT+UPDATA......................................................................................................................26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 xml:space="preserve">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 xml:space="preserve">第一章 指令说明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mbria-Bold" w:hAnsi="Cambria-Bold" w:eastAsia="Cambria-Bold" w:cs="Cambria-Bold"/>
          <w:b/>
          <w:color w:val="000000"/>
          <w:kern w:val="0"/>
          <w:sz w:val="31"/>
          <w:szCs w:val="31"/>
          <w:lang w:val="en-US" w:eastAsia="zh-CN" w:bidi="ar"/>
        </w:rPr>
        <w:t xml:space="preserve">AT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指令可以细分为 </w:t>
      </w:r>
      <w:r>
        <w:rPr>
          <w:rFonts w:hint="default" w:ascii="Cambria-Bold" w:hAnsi="Cambria-Bold" w:eastAsia="Cambria-Bold" w:cs="Cambria-Bold"/>
          <w:b/>
          <w:color w:val="000000"/>
          <w:kern w:val="0"/>
          <w:sz w:val="31"/>
          <w:szCs w:val="31"/>
          <w:lang w:val="en-US" w:eastAsia="zh-CN" w:bidi="ar"/>
        </w:rPr>
        <w:t xml:space="preserve">4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种类型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类型 指令格式 描述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测试指令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AT+=?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该命令用于查询设置命令或颞部程序设置的参数以及其取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值范围。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查询指令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AT+?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该命令用于返回参数的当前值。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设置指令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AT+=&lt;…&gt;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该命令用于设置用户自定义的参数值。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执行指令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该命令用于执行受模块内部程序控制的参数不可变的功能。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注意：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1.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不是每条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指令都具备上述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4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种类型的命令。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2. []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中括号内为默认值，不必填写或者可能不显示。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3.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使用双引号表示字符串数据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”string”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：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AT+CWSAP=”ESP8266”,”12345678”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4.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默认波特率为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115200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5. AT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指令必须大写，以换行回车符结尾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”\r\n”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6.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字符串含有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”,\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三个符号需要转义，例如设置连接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WIFI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，目标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AP SSID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为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”ab\c,d\””,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则指令为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AT+CWJAP=”ad\\c\\,d\\\””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发送数据：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非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指令的所有数据将发送到设置的目标地址端口，未建立连接提示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”no connect”,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成功发送不提示。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重新连接：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开启自动连接后，程序启动后自动开始连接预设的目标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和服务器。若为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Server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模式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开启监听。默认开启本功能。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 xml:space="preserve">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 xml:space="preserve">  基础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43"/>
          <w:szCs w:val="43"/>
          <w:lang w:val="en-US" w:eastAsia="zh-CN" w:bidi="ar"/>
        </w:rPr>
        <w:t xml:space="preserve">AT </w:t>
      </w: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 xml:space="preserve">指令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基础 </w:t>
      </w:r>
      <w:r>
        <w:rPr>
          <w:rFonts w:hint="default" w:ascii="Cambria-Bold" w:hAnsi="Cambria-Bold" w:eastAsia="Cambria-Bold" w:cs="Cambria-Bold"/>
          <w:b/>
          <w:color w:val="000000"/>
          <w:kern w:val="0"/>
          <w:sz w:val="31"/>
          <w:szCs w:val="31"/>
          <w:lang w:val="en-US" w:eastAsia="zh-CN" w:bidi="ar"/>
        </w:rPr>
        <w:t xml:space="preserve">AT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指令一览表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基础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指令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指令 描述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测试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启动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AT+RST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重启模块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AT+GMR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查询版本信息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AT+RESTORE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恢复出厂设置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AT+UART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UART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基础 </w:t>
      </w:r>
      <w:r>
        <w:rPr>
          <w:rFonts w:hint="default" w:ascii="Cambria-Bold" w:hAnsi="Cambria-Bold" w:eastAsia="Cambria-Bold" w:cs="Cambria-Bold"/>
          <w:b/>
          <w:color w:val="000000"/>
          <w:kern w:val="0"/>
          <w:sz w:val="31"/>
          <w:szCs w:val="31"/>
          <w:lang w:val="en-US" w:eastAsia="zh-CN" w:bidi="ar"/>
        </w:rPr>
        <w:t xml:space="preserve">AT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指令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– 测试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启动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– 测试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启动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执行指令：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AT+RST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– 重启模块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AT+RST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– 重启模块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执行指令：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AT+RST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参数说明：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无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 xml:space="preserve">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AT+RESTORE –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恢复出厂设置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AT+RESTORE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恢复出厂设置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执行指令：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 RESTORE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恢复出厂设置，将清除所有保存在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Flash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里的参数，恢复为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默认参数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恢复出厂将会导致设备重启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 xml:space="preserve">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AT+UART –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设置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UART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AT+UART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UART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AT+UART=,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,,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波特率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数据位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5: 5bit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数据位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6: 6bit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数据位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7: 7bit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数据位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8: 8bit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数据位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停止位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1: 1bit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停止位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2: 1.5bit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停止位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3: 2bit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停止位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校验位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0: None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1: Odd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2: EVEN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注意 波特率范围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110-115200*40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示例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AT+UART=115200,8,1,0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 xml:space="preserve">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 xml:space="preserve">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43"/>
          <w:szCs w:val="43"/>
          <w:lang w:val="en-US" w:eastAsia="zh-CN" w:bidi="ar"/>
        </w:rPr>
        <w:t xml:space="preserve">WiFi </w:t>
      </w: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 xml:space="preserve">功能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43"/>
          <w:szCs w:val="43"/>
          <w:lang w:val="en-US" w:eastAsia="zh-CN" w:bidi="ar"/>
        </w:rPr>
        <w:t xml:space="preserve">AT </w:t>
      </w: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 xml:space="preserve">指令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mbria-Bold" w:hAnsi="Cambria-Bold" w:eastAsia="Cambria-Bold" w:cs="Cambria-Bold"/>
          <w:b/>
          <w:color w:val="000000"/>
          <w:kern w:val="0"/>
          <w:sz w:val="31"/>
          <w:szCs w:val="31"/>
          <w:lang w:val="en-US" w:eastAsia="zh-CN" w:bidi="ar"/>
        </w:rPr>
        <w:t xml:space="preserve">WIFI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功能指令一览表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WiFi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指令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指令 说明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基础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WIFI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AT+CWMODE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WIFI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模式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AT+CWLAPOPT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CWLAP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指令属性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AT+CWLAP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扫描周围的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APs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STA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功能指令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AT+CWJAP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连接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AT+CWQAP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断开与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的连接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AT+CWDHCP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DHCP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AT+CWAUTOCONN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上电时候自动连接到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AT+CIPSTA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station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IP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地址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AT+CIPSTAMAC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station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接口的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mac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地址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功能指令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AT+CWSAP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softAP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AT+CIPAP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softAP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IP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地址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AT+CWLIF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查询连接到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softAP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station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信息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AT+CWDHCPS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设置当前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softAP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DHCP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地址分配范围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AT+CIPAPMAC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softAP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接口的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mac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地址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其他功能指令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AT+CWSTARTSMART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开启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smatconfig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配网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AT+CWSTOPSMART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停止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smatconfig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配网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AT+MDNS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MDNS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功能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mbria-Bold" w:hAnsi="Cambria-Bold" w:eastAsia="Cambria-Bold" w:cs="Cambria-Bold"/>
          <w:b/>
          <w:color w:val="000000"/>
          <w:kern w:val="0"/>
          <w:sz w:val="31"/>
          <w:szCs w:val="31"/>
          <w:lang w:val="en-US" w:eastAsia="zh-CN" w:bidi="ar"/>
        </w:rPr>
        <w:t xml:space="preserve">WIFI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功能指令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AT+CWMODE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– 设置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WIFI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模式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AT+CWMODE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– 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WIFI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模式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当前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Wi-Fi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模式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 CWMODE?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+CWMODE: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1: station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模式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2: softAP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模式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3: softAP + station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模式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当前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Wi-Fi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模式。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AT+CWMODE=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注意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示例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AT+CWMODE=3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AT+CWLAPOPT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–设置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CWLAP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指令属性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暂不可用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AT+CWLAP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– 扫描周围的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APs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AT+CWLAP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– 扫描周围的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APs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当前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Wi-Fi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模式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 CWLAP?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19"/>
          <w:szCs w:val="19"/>
          <w:lang w:val="en-US" w:eastAsia="zh-CN" w:bidi="ar"/>
        </w:rPr>
        <w:t xml:space="preserve">+ CWLAP: ,,,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19"/>
          <w:szCs w:val="19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19"/>
          <w:szCs w:val="19"/>
          <w:lang w:val="en-US" w:eastAsia="zh-CN" w:bidi="ar"/>
        </w:rPr>
        <w:t xml:space="preserve">ERROR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&lt; ecn &gt;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加密方式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0 OPEN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1 WEP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2 WPA_PSK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3 WPA2_PSK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4 WPA_WPA2_PSK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5 WPA2_Enterprise (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暂不支持连接这种加密的 AP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 xml:space="preserve">11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字符串参数，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SSID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信号强度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字符串参数，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MAC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地址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注意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示例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AT+CWMODE=3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 xml:space="preserve">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mbria-Bold" w:hAnsi="Cambria-Bold" w:eastAsia="Cambria-Bold" w:cs="Cambria-Bold"/>
          <w:b/>
          <w:color w:val="000000"/>
          <w:kern w:val="0"/>
          <w:sz w:val="31"/>
          <w:szCs w:val="31"/>
          <w:lang w:val="en-US" w:eastAsia="zh-CN" w:bidi="ar"/>
        </w:rPr>
        <w:t xml:space="preserve">STA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功能指令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AT+CWJAP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–连接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AT+CWJAP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– 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WIFI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模式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已连接的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息。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AT+CWJAP?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+ CWJAP:,,,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字符串参数，目标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SSID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当前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Wi-Fi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模式。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AT+CWMODE=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或者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+CWJAP: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FAIL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字符串参数，目标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SSID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字符串参数，有加密时密码最少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8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字节，最长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64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节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ASCII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[]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字符串参数，目标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bssid(MAC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地址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，一般用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于有多个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SSID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相同的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的情况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仅供参考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1.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注意 参数设置时需要开启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station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模式，若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SSID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或者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password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含有特殊符号，例如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’,’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或者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’”’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或者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’\’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时，需要进行转义，其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他字符无效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示例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AT+CWMODE=3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AT+CWQAP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– 断开与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AP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的连接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AT+CWJAP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– 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WIFI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模式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断开与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的连接模式。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AT+CWQAP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参数说明：无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 xml:space="preserve">13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AT+CWDHCP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– 设置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DHCP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 CWDHCP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– 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DHCP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DHCP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时候使能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 CWDHCP?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+ CWDHCP: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：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dhcp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使能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Bit 0: 0 – softAP DHCP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关闭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1 – softAP DHCP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开启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Bit 1: 0 – station DHCP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关闭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1 – station DHCP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开启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DHCP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使能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AT+ CWDHCP =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，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0: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sofAP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1: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station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2: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softAP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和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station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0: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关闭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DHCP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1: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开启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DHCP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注意 本设置指令与设置静态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IP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的指令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(AT+CIPSTA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系列和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AT+CIPAP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系列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互相影响；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设置使能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DHCP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，则静态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IP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无效；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设置静态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IP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，则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DHCP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关闭；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以最后的设置为准。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示例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AT+ CWDHCP =2,1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 xml:space="preserve">14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AT+CWAUTOCONN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–上电时候自动连接到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AT+CWAUTOCONN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–上电时候自动连接到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断开与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的连接模式。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 CWAUTOCONN=&lt; en&gt;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0: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上电不自动连接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1: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上电自动连接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注意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station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默认上电自动连接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AP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开启自动连接后，程序启动后自动开始连接预设的目标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和服务器。若为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Server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模式开启监听。默认开启本功能。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AT+CIPSTA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– 设置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ESP8266 station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的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IP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地址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AT+CIPSTA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– 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station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IP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地址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station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IP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址。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 CIPSTA?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+ CIPSTA: ip: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+ CIPSTA: gateway:&lt; gateway&gt;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+ CIPSTA: netmask:&lt; netmask&gt;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参数说明：同下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station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IP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地址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 CIPSTA =[,&lt;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gateway &gt;,&lt; netmask &gt;]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字符串，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station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IP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地址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[]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网关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[]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子网掩码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当只填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ip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时，默认网关为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注意 本设置指令与设置静态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IP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的指令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(AT+CIPSTA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系列和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AT+CIPAP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系列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互相影响；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设置使能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DHCP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，则静态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IP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无效；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设置静态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IP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，则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DHCP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关闭；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以最后的设置为准。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示例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AT+ CIPSTA =“192.168.5.2”,“192.168.5.1”,”255.255.255.0”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 xml:space="preserve">15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AT+CIPSTAMAC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– 查询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ESP8266 station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接口的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mac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地址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AT+CIPSTAMAC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– 查询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station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接口的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mac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地址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station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接口的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mac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地址。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 CIPSTAMAC?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+CIPSTAMAC: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参数说明：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字符串，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station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mac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地址。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 xml:space="preserve">16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mbria-Bold" w:hAnsi="Cambria-Bold" w:eastAsia="Cambria-Bold" w:cs="Cambria-Bold"/>
          <w:b/>
          <w:color w:val="000000"/>
          <w:kern w:val="0"/>
          <w:sz w:val="31"/>
          <w:szCs w:val="31"/>
          <w:lang w:val="en-US" w:eastAsia="zh-CN" w:bidi="ar"/>
        </w:rPr>
        <w:t xml:space="preserve">AP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功能指令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AT+CWSAP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– 设置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ESP8266 softAP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参数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AT+CWSAP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– 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softAP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softAP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的设置参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数。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 CWSAP?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+CWSAP:,,,,,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如下描述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当前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Wi-Fi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模式。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 CWSAP =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[,][,][,][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,][,]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ERROR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字符串参数，目标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SSID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选填参数：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[]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字符串参数，有加密时密码最少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8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字节，最长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64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节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ASCII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，默认空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[]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通道号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,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取值范围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[0,13]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，默认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[]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加密方式，不支持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WEP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，默认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0 :OPEN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4 :WPA_WPA2_PSK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[]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允许连入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softAP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的最多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station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数目，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取值范围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[1,4]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，默认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[]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开启广播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ESP8266 softAP SSID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，默认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0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广播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ssid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1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不广播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SSID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注意 参数设置时需要开启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soft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模式，若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SSID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或者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password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中含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有特殊符号，例如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’,’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或者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’”’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或者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’\’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时，需要进行转义，其他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字符无效。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Pwd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参数为空时，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enc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为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OPEN,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不为空时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enc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为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WPA2_PSK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未设置的参数为默认值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示例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 CWSAP =“ESP8266AP”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AT+ CWSAP =“ESP8266AP”,”12345678”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 xml:space="preserve">17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AT+CIPAP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– 设置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ESP8266 softAP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的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IP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地址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AT+ CIPAP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– 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station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IP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地址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softAP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IP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址。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 CIPAP?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+ CIPAP: ip: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+ CIPAP: gateway:&lt; gateway&gt;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+ CIPAP: netmask:&lt; netmask&gt;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参数说明：同下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station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IP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地址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 CIPAP =[,&lt; gateway &gt;,&lt;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netmask &gt;]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目前只支持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C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类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IP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类型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字符串，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station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IP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地址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[]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网关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[]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子网掩码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当只填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ip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时，默认网关为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注意 本设置指令与设置静态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IP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的指令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(AT+CIPSTA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系列和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AT+CIPAP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系列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互相影响；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设置使能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DHCP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，则静态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IP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无效；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设置静态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IP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，则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DHCP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关闭；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以最后的设置为准。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示例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 CIPAP =“192.168.4.1.2”,“192.168.4.1”,”255.255.255.0”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AT+CWLIF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– 查询连接到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ESP8266 softAP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的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station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信息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AT+CWLIF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– 查询连接到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softAP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station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信息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查询连接到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softAP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station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信息。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 CWLIF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&lt; ip addr &gt;,&lt; mac &gt;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连接到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softAP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station IP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地址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连接到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softAP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station mac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地址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注意 本指令无法查询静态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IP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，仅支持在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softAP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和连接的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station DHCP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均使能的情况下有效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 xml:space="preserve">18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AT+CWDHCPS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– 设置当前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ESP8266 softAP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的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DHCP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地址分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配范围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AT+CIPAPMAC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– 查询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ESP8266 softAP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接口的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mac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地址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AT+ CIPAPMAC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– 查询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softAP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接口的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mac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地址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softAP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接口的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mac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地址。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 CIPAPMAC?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+ CIPAPMAC: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字符串，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softAP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mac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地址。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其他功能指令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AT+CWSTARTSMART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– 开启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smatconfig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配网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AT+ CWSTARTSMART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–开启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smatconfig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配网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开启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smatconfig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配网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执行指令：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AT+CWSTARTSMART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Smartconfig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类型为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ESP-Touch+AirKiss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注意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1.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仅支持在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单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station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模式下调用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2.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消息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”Smart get WiFi info”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表示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Smart config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成功获取到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信息，之后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尝试连接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AP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，打印连接过程。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3.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消息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”Smartconfig connected WiFi”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表示成功连接到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AP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自动关闭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SmartConfig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4.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消息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”Smartconfig time out”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表示配网超时，超时时间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180s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，自动关闭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smartconfig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示例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AT+CWMODE=1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AT+ CWSTARTSMART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 xml:space="preserve">19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AT+CWSTOPSMART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– 停止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smatconfig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配网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AT+ CWSTOPSMART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– 停止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smatconfig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配网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停止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smatconfig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配网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执行指令：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 CWSTOPSMART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示例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 CWSTOPSMART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AT+MDNS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– 设置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MDNS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功能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网络相关指令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AT+CIPSTATUS –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查询当前网络信息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AT+CIPSTATUS –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查询当前网络信息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查询当前网络信息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AT+CIPSTATUS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STATUS: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+CIPSTATUS:,, ,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port&gt;,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同下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当前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Wi-Fi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模式。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 NETMODE =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ERROR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0: TCP client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透传模式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1: UDP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透传模式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2: TCP server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透传模式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3: MQTT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透传模式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注意 默认为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MQTT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透传模式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示例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AT+ NETMODE =3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 xml:space="preserve">20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AT+CIPDOMAIN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– 域名解析功能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AT+CIPDOMAIN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– 域名解析功能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域名解析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AT+ CIPDOMAIN =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name&gt;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+ CIPDOMAIN: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或者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DNS Fail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ERROR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示例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AT+CWMODE=1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AT+CWJAP=”Doit”,”doit3305”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AT+CIPDOMAIN=“www.doit.am”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AT+NETMODE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– 设置网络模式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AT+NETMODE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– 设置网络模式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当前网络模式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 NETMODE?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+ NETMODE: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同下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ESP8266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当前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Wi-Fi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模式。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 NETMODE =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ERROR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0: TCP client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透传模式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1: UDP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透传模式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2: TCP server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透传模式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3: MQTT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透传模式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注意 默认为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MQTT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透传模式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示例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AT+ NETMODE =3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 xml:space="preserve">21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AT+CIPSTART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– 建立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TCP/UDP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连接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AT+CIPSTART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– 功能一：建立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TCP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连接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建立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TCP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连接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AT+ CIPSTART =,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ip&gt;, [,&lt; tcp keep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alive&gt;]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ERROR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如果连接已经存在，则返回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ALREADY CONNECT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&lt; type &gt;: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字符串参数，连接类型，“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TCP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”或者“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UDP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: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字符串参数，远端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IP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地址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: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远端端口号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[&lt; tcp keep alive &gt;]:TCP keep alive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侦测时间，默认关闭此功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能。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：关闭此功能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[1,7200]: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侦测时间，单位秒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注意 目前仅支持单连功能，区别于乐鑫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固件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示例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AT+NETMODE=0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AT+CIPSTART=“TCP”,"www.doit.am",80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或者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AT+CIPSTART="TCP","192.168.101.110",1000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AT+CIPSTART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– 功能二：设置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UDP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建立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UDP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连接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AT+ CIPSTART =,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ip&gt;, [,&lt; UDP local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port&gt;,]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ERROR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如果连接已经存在，则返回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ALREADY CONNECT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&lt; type &gt;: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字符串参数，连接类型，“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TCP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”或者“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UDP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: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字符串参数，远端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IP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地址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: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远端端口号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[]: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本地端口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[]: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0 :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收到数据后，不改变远端目标，默认值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：收到数据后改变远端目标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注意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示例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AT+NETMODE=1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AT+CIPSTART=“UDP”,"www.doit.am",80,6000,1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或者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AT+CIPSTART="UDP","192.168.101.110",1000,6000,1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 xml:space="preserve">22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AT+CIPCLOSE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– 关闭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TCP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>连接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>,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停止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UDP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发送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 CIPCLOSE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– 关闭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TCP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连接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,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停止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UDP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发送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关闭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TCP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连接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,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停止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UDP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发送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 CIPCLOSE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AT+CIPSERVER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– 建立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TCP Server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AT+CIPSERVER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– 建立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TCP Server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MQTT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模式的配置参数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AT+CIPSERVER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=[,]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ERROR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&lt; mode &gt;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0: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关闭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TCP server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1: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开启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TCP server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端口号，默认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9000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注意 创建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TCP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服务器后，自动建立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TCPserver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监听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示例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AT+NETMODE=2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AT+ CIPSERVER=1,9000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 xml:space="preserve">23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AT+MQTT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– 建立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MQTT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连接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AT+MQTT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– 建立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MQTT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连接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MQTT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模式的配置参数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AT+MQTT?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+MQTT:host:,,&lt; clientid &gt;,&lt; username &gt;,&lt;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userpsw&gt;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MQTT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模式的配置参数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AT+MQTT=,,&lt;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clientid &gt;[,&lt; username &gt;],[&lt;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userpsw&gt;]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ERROR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:MQTT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服务器域名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: MQTT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服务器端口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&lt; clientid &gt;: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设备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id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[&lt; username &gt;]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选填参数，连接服务器用户名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[&lt; userpsw&gt;]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选填参数，连接服务器用户密码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注意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示例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AT+NETMODE=3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AT+MQTT=“mqtt.doit.am”,1883,”doit_9527”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 xml:space="preserve">24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AT+STOPIC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– 添加当前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MQTT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订阅的主题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AT+STOPIC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– 添加当前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MQTT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订阅的主题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查询当前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MQTT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订阅的主题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查询指令：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AT+STOPIC?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+STOPIC: &lt; stopic &gt;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添加当前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MQTT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订阅的主题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AT+STOPIC =,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ERROR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主题已经订阅提示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19"/>
          <w:szCs w:val="19"/>
          <w:lang w:val="en-US" w:eastAsia="zh-CN" w:bidi="ar"/>
        </w:rPr>
        <w:t xml:space="preserve">ALREADY SUBSCRIBED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19"/>
          <w:szCs w:val="19"/>
          <w:lang w:val="en-US" w:eastAsia="zh-CN" w:bidi="ar"/>
        </w:rPr>
        <w:t xml:space="preserve">FAIL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超过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10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条提示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SUBSCRIPTION IS FULL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FAIL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参数说明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&lt; stopic &gt;: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订阅的主题名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注意 主题名最长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64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字节，最多订阅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10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示例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AT+NET_MODE=3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AT+STOPIC =“ADFECCD05_P”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AT+MQTT=“mqtt.doit.am”,1883,”doit_0DD0”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AT+DELSTOPIC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– 删除订阅的主题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AT+DELSTOPIC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– 删除订阅的主题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删除订阅的主题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 DELSTOPIC =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ERROR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主题尚未订阅提示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UNSUBSCRIBED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&lt; stopic &gt;: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订阅的主题名，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64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字节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注意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示例 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AT+ DELSTOPIC =“ADFECCD05_P”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 xml:space="preserve">25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AT+PTOPIC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– 发布主题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AT+PTOPIC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– 发布主题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功能：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删除订阅的主题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设置指令：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AT+PTOPIC =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响应：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OK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ERROR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参数说明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&lt; ptopic &gt;: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发布的主题名，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64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字节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注意 默认发布到最后一次发布的主题，发布不同主题需要重新发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送本指令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示例 发布主题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 PTOPIC =“ADFECCD05_S”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发送内容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ABCDEFG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切换发布主题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AT+ PTOPIC =“ADFECCD06_S”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发送内容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12345678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AT+HTTP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– 发起 </w:t>
      </w: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http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请求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AT+REQUEST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– 添加请求头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 xml:space="preserve">AT+HEADER 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>– 需要返回的消息头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 xml:space="preserve">26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 xml:space="preserve">固件相关指令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-Bold" w:hAnsi="Calibri-Bold" w:eastAsia="Calibri-Bold" w:cs="Calibri-Bold"/>
          <w:b/>
          <w:color w:val="000000"/>
          <w:kern w:val="0"/>
          <w:sz w:val="31"/>
          <w:szCs w:val="31"/>
          <w:lang w:val="en-US" w:eastAsia="zh-CN" w:bidi="ar"/>
        </w:rPr>
        <w:t>AT+UPDATA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0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w7</dc:creator>
  <cp:lastModifiedBy>w7</cp:lastModifiedBy>
  <dcterms:modified xsi:type="dcterms:W3CDTF">2019-10-09T14:36:32Z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